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201362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proofErr w:type="gramStart"/>
      <w:r>
        <w:rPr>
          <w:rFonts w:ascii="Comic Sans MS" w:hAnsi="Comic Sans MS" w:cs="Calibri"/>
          <w:b/>
          <w:sz w:val="36"/>
          <w:szCs w:val="36"/>
          <w:lang w:val="en-US"/>
        </w:rPr>
        <w:t xml:space="preserve">BENTONITE </w:t>
      </w:r>
      <w:r w:rsidR="004E5A86">
        <w:rPr>
          <w:rFonts w:ascii="Comic Sans MS" w:hAnsi="Comic Sans MS" w:cs="Calibri"/>
          <w:b/>
          <w:sz w:val="36"/>
          <w:szCs w:val="36"/>
          <w:lang w:val="en-US"/>
        </w:rPr>
        <w:t xml:space="preserve"> </w:t>
      </w:r>
      <w:r w:rsidR="005019FC">
        <w:rPr>
          <w:rFonts w:ascii="Comic Sans MS" w:hAnsi="Comic Sans MS" w:cs="Calibri"/>
          <w:b/>
          <w:sz w:val="36"/>
          <w:szCs w:val="36"/>
          <w:lang w:val="en-US"/>
        </w:rPr>
        <w:t>GREASE</w:t>
      </w:r>
      <w:proofErr w:type="gramEnd"/>
      <w:r w:rsidR="005019FC">
        <w:rPr>
          <w:rFonts w:ascii="Comic Sans MS" w:hAnsi="Comic Sans MS" w:cs="Calibri"/>
          <w:b/>
          <w:sz w:val="36"/>
          <w:szCs w:val="36"/>
          <w:lang w:val="en-US"/>
        </w:rPr>
        <w:t xml:space="preserve"> </w:t>
      </w:r>
    </w:p>
    <w:p w:rsidR="00201362" w:rsidRDefault="00201362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7B29A2" w:rsidRPr="00201362" w:rsidRDefault="00201362" w:rsidP="007B29A2">
      <w:pPr>
        <w:spacing w:line="360" w:lineRule="auto"/>
        <w:rPr>
          <w:rFonts w:cstheme="minorHAnsi"/>
          <w:sz w:val="22"/>
          <w:szCs w:val="22"/>
          <w:lang w:val="en-US"/>
        </w:rPr>
      </w:pPr>
      <w:r w:rsidRPr="00201362">
        <w:rPr>
          <w:rFonts w:cstheme="minorHAnsi"/>
          <w:sz w:val="22"/>
          <w:szCs w:val="22"/>
          <w:lang w:val="en-US"/>
        </w:rPr>
        <w:t xml:space="preserve">It is a bentonite thickener grease that provides superior performance at very high temperatures. In low-speed and high-temperature plain bearings, plain and roller bearings; in central automatic lubrication systems; </w:t>
      </w:r>
      <w:proofErr w:type="gramStart"/>
      <w:r w:rsidRPr="00201362">
        <w:rPr>
          <w:rFonts w:cstheme="minorHAnsi"/>
          <w:sz w:val="22"/>
          <w:szCs w:val="22"/>
          <w:lang w:val="en-US"/>
        </w:rPr>
        <w:t>It</w:t>
      </w:r>
      <w:proofErr w:type="gramEnd"/>
      <w:r w:rsidRPr="00201362">
        <w:rPr>
          <w:rFonts w:cstheme="minorHAnsi"/>
          <w:sz w:val="22"/>
          <w:szCs w:val="22"/>
          <w:lang w:val="en-US"/>
        </w:rPr>
        <w:t xml:space="preserve"> is used in industrial applications such as marble, brick, oven, road, construction, glass. Bentonite grease in heavy load and shock impact systems; </w:t>
      </w:r>
      <w:proofErr w:type="gramStart"/>
      <w:r w:rsidRPr="00201362">
        <w:rPr>
          <w:rFonts w:cstheme="minorHAnsi"/>
          <w:sz w:val="22"/>
          <w:szCs w:val="22"/>
          <w:lang w:val="en-US"/>
        </w:rPr>
        <w:t>It</w:t>
      </w:r>
      <w:proofErr w:type="gramEnd"/>
      <w:r w:rsidRPr="00201362">
        <w:rPr>
          <w:rFonts w:cstheme="minorHAnsi"/>
          <w:sz w:val="22"/>
          <w:szCs w:val="22"/>
          <w:lang w:val="en-US"/>
        </w:rPr>
        <w:t xml:space="preserve"> is suitable for use in high temperature and open gear systems.</w:t>
      </w:r>
    </w:p>
    <w:p w:rsidR="005019FC" w:rsidRDefault="005019FC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F857D5" w:rsidRPr="00D90598" w:rsidRDefault="00F857D5" w:rsidP="00D90598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A074E4" w:rsidRDefault="00A074E4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A074E4" w:rsidRPr="00DF07F5" w:rsidRDefault="00A074E4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DF07F5" w:rsidRDefault="00DF07F5" w:rsidP="00DF07F5">
      <w:pPr>
        <w:pStyle w:val="GvdeMetni"/>
        <w:spacing w:line="247" w:lineRule="auto"/>
        <w:ind w:right="1659"/>
      </w:pPr>
    </w:p>
    <w:p w:rsidR="00562EAD" w:rsidRPr="00F01FBB" w:rsidRDefault="009515C8" w:rsidP="00F01FBB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10134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203"/>
        <w:gridCol w:w="236"/>
      </w:tblGrid>
      <w:tr w:rsidR="00BE6A2B" w:rsidRPr="00330562" w:rsidTr="00DF07F5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4E5A86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620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4E5A86" w:rsidRDefault="00BE6A2B" w:rsidP="00201362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  <w:r w:rsidR="004E5A86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0136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</w:t>
            </w:r>
            <w:r w:rsidR="004E5A86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NLGI 1    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0136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NLGI 2          </w:t>
            </w:r>
            <w:r w:rsidR="0020136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NLGI 3                     </w:t>
            </w:r>
          </w:p>
        </w:tc>
        <w:tc>
          <w:tcPr>
            <w:tcW w:w="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DF07F5">
            <w:pPr>
              <w:spacing w:before="100" w:beforeAutospacing="1" w:after="100" w:afterAutospacing="1" w:line="360" w:lineRule="auto"/>
              <w:ind w:left="2152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E6A2B" w:rsidRPr="00330562" w:rsidTr="00DF07F5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Color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5019FC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       </w:t>
            </w:r>
            <w:r w:rsidR="005019FC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5019FC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Yellow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or</w:t>
            </w:r>
            <w:r w:rsidR="005019FC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Brown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297DB3" w:rsidRPr="00724518" w:rsidRDefault="00297DB3" w:rsidP="00DF07F5">
            <w:pPr>
              <w:spacing w:before="100" w:beforeAutospacing="1" w:after="100" w:afterAutospacing="1" w:line="360" w:lineRule="auto"/>
              <w:ind w:left="2152" w:hanging="2152"/>
              <w:textAlignment w:val="baseline"/>
              <w:rPr>
                <w:rFonts w:ascii="Calibri" w:hAnsi="Calibri"/>
                <w:color w:val="42424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Soap Type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4E5A86" w:rsidRDefault="00BE6A2B" w:rsidP="00201362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ASTM D2270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               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Bentonite</w:t>
            </w:r>
            <w:r w:rsidR="005019FC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Cone Penetration, worked, 0,1 mm, 25 °C / 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4E5A86" w:rsidP="00201362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ASTM </w:t>
            </w:r>
            <w:proofErr w:type="gramStart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D217    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310</w:t>
            </w:r>
            <w:proofErr w:type="gramEnd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-340 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265-295     </w:t>
            </w:r>
            <w:r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220-250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4E5A86" w:rsidRDefault="00A74579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Dropping P</w:t>
            </w:r>
            <w:bookmarkStart w:id="0" w:name="_GoBack"/>
            <w:bookmarkEnd w:id="0"/>
            <w:r w:rsidR="00DF07F5"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oint, °C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4E5A86" w:rsidRDefault="005019FC" w:rsidP="00201362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ASTM </w:t>
            </w:r>
            <w:proofErr w:type="gramStart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D566     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min</w:t>
            </w:r>
            <w:proofErr w:type="gramEnd"/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300</w:t>
            </w:r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min 300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</w:t>
            </w:r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201362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min 300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91" w:rsidRDefault="00D30191" w:rsidP="00562EAD">
      <w:r>
        <w:separator/>
      </w:r>
    </w:p>
  </w:endnote>
  <w:endnote w:type="continuationSeparator" w:id="0">
    <w:p w:rsidR="00D30191" w:rsidRDefault="00D30191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D30191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91" w:rsidRDefault="00D30191" w:rsidP="00562EAD">
      <w:r>
        <w:separator/>
      </w:r>
    </w:p>
  </w:footnote>
  <w:footnote w:type="continuationSeparator" w:id="0">
    <w:p w:rsidR="00D30191" w:rsidRDefault="00D30191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A74579">
      <w:rPr>
        <w:rFonts w:ascii="Arial" w:hAnsi="Arial" w:cs="Arial"/>
        <w:b/>
      </w:rPr>
      <w:t xml:space="preserve">             </w:t>
    </w:r>
    <w:r w:rsidR="00A74579" w:rsidRPr="001B1A41">
      <w:rPr>
        <w:rFonts w:cstheme="minorHAnsi"/>
        <w:b/>
        <w:sz w:val="40"/>
        <w:szCs w:val="40"/>
      </w:rPr>
      <w:t>PRODUCT DATA SHEET</w:t>
    </w:r>
    <w:r w:rsidR="00725DD1">
      <w:rPr>
        <w:rFonts w:ascii="Arial" w:hAnsi="Arial" w:cs="Arial"/>
        <w:b/>
      </w:rPr>
      <w:t xml:space="preserve">  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201362"/>
    <w:rsid w:val="00297DB3"/>
    <w:rsid w:val="003E3658"/>
    <w:rsid w:val="00411092"/>
    <w:rsid w:val="0045528A"/>
    <w:rsid w:val="004E5A86"/>
    <w:rsid w:val="005019FC"/>
    <w:rsid w:val="00562EAD"/>
    <w:rsid w:val="005E3B99"/>
    <w:rsid w:val="007224F8"/>
    <w:rsid w:val="00724518"/>
    <w:rsid w:val="00725DD1"/>
    <w:rsid w:val="00776D4A"/>
    <w:rsid w:val="0078528D"/>
    <w:rsid w:val="007B29A2"/>
    <w:rsid w:val="007C0522"/>
    <w:rsid w:val="009515C8"/>
    <w:rsid w:val="0095681D"/>
    <w:rsid w:val="00A074E4"/>
    <w:rsid w:val="00A61F2B"/>
    <w:rsid w:val="00A74579"/>
    <w:rsid w:val="00B04666"/>
    <w:rsid w:val="00BC5529"/>
    <w:rsid w:val="00BE5ECD"/>
    <w:rsid w:val="00BE6A2B"/>
    <w:rsid w:val="00C27BC8"/>
    <w:rsid w:val="00C43160"/>
    <w:rsid w:val="00C93E79"/>
    <w:rsid w:val="00C9610E"/>
    <w:rsid w:val="00D30191"/>
    <w:rsid w:val="00D90598"/>
    <w:rsid w:val="00DF07F5"/>
    <w:rsid w:val="00E373F9"/>
    <w:rsid w:val="00E96F77"/>
    <w:rsid w:val="00EA486D"/>
    <w:rsid w:val="00F01FBB"/>
    <w:rsid w:val="00F04FA3"/>
    <w:rsid w:val="00F078A4"/>
    <w:rsid w:val="00F303D2"/>
    <w:rsid w:val="00F857D5"/>
    <w:rsid w:val="00FC7DCB"/>
    <w:rsid w:val="00FE39ED"/>
    <w:rsid w:val="00FE42A2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2021-11-25T06:20:00Z</dcterms:created>
  <dcterms:modified xsi:type="dcterms:W3CDTF">2021-12-30T11:58:00Z</dcterms:modified>
</cp:coreProperties>
</file>