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764F44" w:rsidRPr="005B1C6A" w:rsidRDefault="005B6B2A" w:rsidP="00706736">
      <w:pPr>
        <w:spacing w:line="360" w:lineRule="auto"/>
        <w:jc w:val="center"/>
        <w:rPr>
          <w:rFonts w:cstheme="minorHAnsi"/>
          <w:sz w:val="22"/>
          <w:szCs w:val="22"/>
          <w:lang w:val="en-US"/>
        </w:rPr>
      </w:pPr>
      <w:bookmarkStart w:id="0" w:name="_GoBack"/>
      <w:r w:rsidRPr="005B1C6A">
        <w:rPr>
          <w:rFonts w:cstheme="minorHAnsi"/>
          <w:b/>
          <w:sz w:val="36"/>
          <w:szCs w:val="36"/>
          <w:lang w:val="en-US"/>
        </w:rPr>
        <w:t>SAE 140 GL-4</w:t>
      </w:r>
    </w:p>
    <w:bookmarkEnd w:id="0"/>
    <w:p w:rsidR="005B6B2A" w:rsidRPr="005B6B2A" w:rsidRDefault="005B6B2A" w:rsidP="005B6B2A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5B6B2A">
        <w:rPr>
          <w:rFonts w:ascii="Calibri" w:hAnsi="Calibri" w:cs="Calibri"/>
          <w:sz w:val="22"/>
          <w:szCs w:val="22"/>
          <w:lang w:val="en-US"/>
        </w:rPr>
        <w:t>Sae 140, modern rafinaj işlemlerinden elde edilmiş mineral baz yağlardan ve üstün nitelikli katıklardan formüle edilmiş özel bir dişli yağıdır. Otomobil ve ticari araçların şanzımanlarında kullanılmak üzere geliştirilmiştir.</w:t>
      </w:r>
    </w:p>
    <w:p w:rsidR="00222A86" w:rsidRPr="000E16C1" w:rsidRDefault="00222A86" w:rsidP="000E16C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en-US" w:eastAsia="tr-TR"/>
        </w:rPr>
      </w:pPr>
    </w:p>
    <w:p w:rsidR="004936E6" w:rsidRPr="004936E6" w:rsidRDefault="004936E6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55F95" w:rsidRDefault="00055F95" w:rsidP="00055F95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055F95" w:rsidRDefault="00055F95" w:rsidP="00055F95">
      <w:pPr>
        <w:rPr>
          <w:rFonts w:cstheme="minorHAnsi"/>
          <w:b/>
          <w:bCs/>
          <w:sz w:val="22"/>
          <w:szCs w:val="22"/>
        </w:rPr>
      </w:pPr>
    </w:p>
    <w:p w:rsidR="005B6B2A" w:rsidRPr="005B6B2A" w:rsidRDefault="005B6B2A" w:rsidP="005B6B2A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5B6B2A">
        <w:rPr>
          <w:rFonts w:ascii="Calibri" w:hAnsi="Calibri" w:cs="Calibri"/>
          <w:sz w:val="22"/>
          <w:szCs w:val="22"/>
          <w:lang w:val="en-US"/>
        </w:rPr>
        <w:t xml:space="preserve">API GL-4, David Brown </w:t>
      </w:r>
      <w:proofErr w:type="gramStart"/>
      <w:r w:rsidRPr="005B6B2A">
        <w:rPr>
          <w:rFonts w:ascii="Calibri" w:hAnsi="Calibri" w:cs="Calibri"/>
          <w:sz w:val="22"/>
          <w:szCs w:val="22"/>
          <w:lang w:val="en-US"/>
        </w:rPr>
        <w:t>S1.53.101(</w:t>
      </w:r>
      <w:proofErr w:type="gramEnd"/>
      <w:r w:rsidRPr="005B6B2A">
        <w:rPr>
          <w:rFonts w:ascii="Calibri" w:hAnsi="Calibri" w:cs="Calibri"/>
          <w:sz w:val="22"/>
          <w:szCs w:val="22"/>
          <w:lang w:val="en-US"/>
        </w:rPr>
        <w:t>E), U.S. Steel 224, DIN 51517 Part 3, AGMA 9005-D94ZF TE-ML 02A, 08, 16A, 17A, 19A</w:t>
      </w:r>
    </w:p>
    <w:p w:rsidR="00CF173F" w:rsidRPr="00CF173F" w:rsidRDefault="00CF173F" w:rsidP="00CF173F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C15F3" w:rsidRPr="000E16C1" w:rsidRDefault="00AC15F3" w:rsidP="00222A86">
      <w:pPr>
        <w:rPr>
          <w:rFonts w:cstheme="minorHAnsi"/>
          <w:b/>
          <w:bCs/>
          <w:sz w:val="22"/>
          <w:szCs w:val="22"/>
        </w:rPr>
      </w:pPr>
    </w:p>
    <w:p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Tipik Özellikler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(100°C),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E07C2" w:rsidRPr="005724CC" w:rsidRDefault="00706736" w:rsidP="004E07C2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24-32,5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4E07C2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92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C757C" w:rsidRPr="005724CC" w:rsidRDefault="00706736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245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</w:t>
            </w:r>
            <w:r w:rsidR="00706736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10</w:t>
            </w:r>
          </w:p>
        </w:tc>
      </w:tr>
      <w:tr w:rsidR="00C80C2E" w:rsidRPr="005724CC" w:rsidTr="00436445">
        <w:trPr>
          <w:trHeight w:val="162"/>
        </w:trPr>
        <w:tc>
          <w:tcPr>
            <w:tcW w:w="4242" w:type="dxa"/>
            <w:shd w:val="clear" w:color="auto" w:fill="auto"/>
            <w:vAlign w:val="center"/>
          </w:tcPr>
          <w:p w:rsidR="00C80C2E" w:rsidRPr="005724CC" w:rsidRDefault="00C80C2E" w:rsidP="0043644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0A" w:rsidRDefault="0011360A" w:rsidP="00562EAD">
      <w:r>
        <w:separator/>
      </w:r>
    </w:p>
  </w:endnote>
  <w:endnote w:type="continuationSeparator" w:id="0">
    <w:p w:rsidR="0011360A" w:rsidRDefault="0011360A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11360A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0A" w:rsidRDefault="0011360A" w:rsidP="00562EAD">
      <w:r>
        <w:separator/>
      </w:r>
    </w:p>
  </w:footnote>
  <w:footnote w:type="continuationSeparator" w:id="0">
    <w:p w:rsidR="0011360A" w:rsidRDefault="0011360A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5B1C6A" w:rsidRPr="00AF498C">
      <w:rPr>
        <w:rFonts w:cstheme="minorHAnsi"/>
        <w:b/>
        <w:sz w:val="40"/>
        <w:szCs w:val="40"/>
      </w:rPr>
      <w:t>ÜRÜN BİLGİ FORMU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55F95"/>
    <w:rsid w:val="000E062C"/>
    <w:rsid w:val="000E16C1"/>
    <w:rsid w:val="0011360A"/>
    <w:rsid w:val="00222A86"/>
    <w:rsid w:val="003223BA"/>
    <w:rsid w:val="003A0D90"/>
    <w:rsid w:val="003B4FCB"/>
    <w:rsid w:val="003D473A"/>
    <w:rsid w:val="00411092"/>
    <w:rsid w:val="00436445"/>
    <w:rsid w:val="004809B4"/>
    <w:rsid w:val="004936E6"/>
    <w:rsid w:val="004A2EE8"/>
    <w:rsid w:val="004E07C2"/>
    <w:rsid w:val="00552AA2"/>
    <w:rsid w:val="00562EAD"/>
    <w:rsid w:val="005B1C6A"/>
    <w:rsid w:val="005B6B2A"/>
    <w:rsid w:val="005D491B"/>
    <w:rsid w:val="005E3B99"/>
    <w:rsid w:val="00643CD9"/>
    <w:rsid w:val="006802F7"/>
    <w:rsid w:val="00706736"/>
    <w:rsid w:val="00725DD1"/>
    <w:rsid w:val="00764F44"/>
    <w:rsid w:val="00776D4A"/>
    <w:rsid w:val="007B0011"/>
    <w:rsid w:val="007F7113"/>
    <w:rsid w:val="00840FE2"/>
    <w:rsid w:val="00883951"/>
    <w:rsid w:val="0090247D"/>
    <w:rsid w:val="00910B39"/>
    <w:rsid w:val="00935028"/>
    <w:rsid w:val="00941A60"/>
    <w:rsid w:val="0095774C"/>
    <w:rsid w:val="0097656A"/>
    <w:rsid w:val="009D6E67"/>
    <w:rsid w:val="00A61F2B"/>
    <w:rsid w:val="00AC0A32"/>
    <w:rsid w:val="00AC15F3"/>
    <w:rsid w:val="00AF5A51"/>
    <w:rsid w:val="00B47B96"/>
    <w:rsid w:val="00BD3C08"/>
    <w:rsid w:val="00BE6A2B"/>
    <w:rsid w:val="00C27BC8"/>
    <w:rsid w:val="00C439E8"/>
    <w:rsid w:val="00C80C2E"/>
    <w:rsid w:val="00CB67CE"/>
    <w:rsid w:val="00CF173F"/>
    <w:rsid w:val="00DC1FC4"/>
    <w:rsid w:val="00DF47AC"/>
    <w:rsid w:val="00DF637E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2021-11-25T06:20:00Z</dcterms:created>
  <dcterms:modified xsi:type="dcterms:W3CDTF">2021-12-29T11:00:00Z</dcterms:modified>
</cp:coreProperties>
</file>